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中国石材协会</w:t>
      </w:r>
    </w:p>
    <w:p>
      <w:pPr>
        <w:jc w:val="center"/>
        <w:rPr>
          <w:rFonts w:hint="eastAsia" w:ascii="宋体" w:hAnsi="宋体" w:eastAsia="宋体" w:cs="宋体"/>
          <w:b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color w:val="FF0000"/>
          <w:sz w:val="52"/>
          <w:szCs w:val="52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897890</wp:posOffset>
                </wp:positionV>
                <wp:extent cx="5737225" cy="444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22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3.7pt;margin-top:70.7pt;height:0.35pt;width:451.75pt;z-index:251662336;mso-width-relative:page;mso-height-relative:page;" filled="f" stroked="t" coordsize="21600,21600" o:gfxdata="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OXmuNgAAAAKAQAADwAAAAAAAAABACAAAAAiAAAAZHJzL2Rvd25yZXYu&#10;eG1sUEsBAhQAFAAAAAgAh07iQLlTxlv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z w:val="52"/>
          <w:szCs w:val="52"/>
          <w:lang w:eastAsia="zh-CN"/>
        </w:rPr>
        <w:t>南京工作联络站</w:t>
      </w:r>
      <w:r>
        <w:rPr>
          <w:rFonts w:hint="eastAsia" w:ascii="宋体" w:hAnsi="宋体"/>
          <w:b/>
          <w:color w:val="FF0000"/>
          <w:sz w:val="52"/>
          <w:szCs w:val="52"/>
        </w:rPr>
        <w:t>文件</w:t>
      </w:r>
    </w:p>
    <w:p>
      <w:pPr>
        <w:jc w:val="center"/>
        <w:rPr>
          <w:rFonts w:hint="eastAsia" w:ascii="宋体" w:hAnsi="宋体" w:eastAsia="宋体" w:cs="宋体"/>
          <w:b/>
          <w:color w:val="auto"/>
          <w:szCs w:val="21"/>
          <w:u w:val="none" w:color="auto"/>
        </w:rPr>
      </w:pPr>
      <w:r>
        <w:rPr>
          <w:rFonts w:hint="eastAsia" w:ascii="宋体" w:hAnsi="宋体" w:eastAsia="宋体" w:cs="宋体"/>
          <w:b/>
          <w:bCs w:val="0"/>
          <w:color w:val="auto"/>
          <w:sz w:val="56"/>
          <w:szCs w:val="56"/>
          <w:u w:val="none" w:color="auto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334010</wp:posOffset>
                </wp:positionV>
                <wp:extent cx="573722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225" cy="444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3.7pt;margin-top:26.3pt;height:0.35pt;width:451.75pt;z-index:251661312;mso-width-relative:page;mso-height-relative:page;" filled="f" stroked="t" coordsize="21600,21600" o:gfxdata="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ASzBrYAAAACAEAAA8AAAAAAAAAAQAgAAAAIgAAAGRycy9kb3du&#10;cmV2LnhtbFBLAQIUABQAAAAIAIdO4kDo20gUxgEAAI8DAAAOAAAAAAAAAAEAIAAAACc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</w:rPr>
        <w:t>中石协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  <w:lang w:eastAsia="zh-CN"/>
        </w:rPr>
        <w:t>南京站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</w:rPr>
        <w:t>[201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</w:rPr>
        <w:t>]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  <w:lang w:val="en-US" w:eastAsia="zh-CN"/>
        </w:rPr>
        <w:t xml:space="preserve"> 03</w:t>
      </w:r>
      <w:r>
        <w:rPr>
          <w:rFonts w:hint="eastAsia" w:ascii="宋体" w:hAnsi="宋体" w:eastAsia="宋体" w:cs="宋体"/>
          <w:b/>
          <w:color w:val="auto"/>
          <w:sz w:val="28"/>
          <w:u w:val="none" w:color="auto"/>
        </w:rPr>
        <w:t>号</w:t>
      </w:r>
    </w:p>
    <w:p>
      <w:pPr>
        <w:jc w:val="distribute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在南京举办石材护理技术公开课的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通知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为了提高石材护理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从业人员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的技术业务素质，中国石材协会定于201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在江苏省南京市（石材护理工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职业资格培训基地[南京]）举办主题为“</w:t>
      </w:r>
      <w:r>
        <w:rPr>
          <w:rFonts w:hint="eastAsia"/>
        </w:rPr>
        <w:t>石材护理技术和项目管控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”的公开课，欢迎有关单位和个人踊跃报名参加。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一、培训对象及条件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3" w:firstLineChars="147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1、培训对象：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物业管理人员、酒店业管理人员、保洁公司相关人员、清洗公司有关人员等。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3" w:firstLineChars="147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2、申报条件: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20" w:firstLineChars="15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初中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以上学历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有志于本行业的各界人士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二、培训方式与内容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自学和办班辅导相结合，理论与实践相结合，侧重实践。由富有实践经验的业内专家和工程师授课辅导并指导实践。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1、理论部分：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①石材整体研磨及再结晶硬化处理的一般流程及标准化操作；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②各类石材病症的成因和处置；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③</w:t>
      </w:r>
      <w:r>
        <w:rPr>
          <w:rFonts w:hint="eastAsia"/>
          <w:sz w:val="24"/>
          <w:szCs w:val="24"/>
          <w:lang w:val="en-US" w:eastAsia="zh-CN"/>
        </w:rPr>
        <w:t>石材的日常清洁及维护；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④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人工、物料的成本分析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⑤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现代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方法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在石材护理项目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操作及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管控中的实际运用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量化管理、流程管理、目标管理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石材护理项目管控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的实战意义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2、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实操部分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t>①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天然石材（大理石、花岗岩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地面的研磨及抛光处理技术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t>②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人造石材（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抛光砖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、玻化砖、微晶石等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地面的翻新抛光处理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= 3 \* GB3 \* MERGEFORMAT </w:instrTex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t>③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各类石材病症（锈斑、油斑、色斑污染等）处理的演示方法；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、颁发证书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中国石材协会颁发行业从业资格证书，由石材护理工国家职业资格培训基地颁发结业证书。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、报到时间、费用、地点：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8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1、时 间：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13日报到，14日-17日上课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75" w:firstLineChars="98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2、收费标准：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2100元/人（含教材费、培训费、证书费、午晚餐费等）住宿费自理。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、地 址：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市建邺区应天大街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780号应天智汇产业园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（交通路线：南京站和南京南站坐地铁到中华门站下，由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2号门出口对面坐39路、126路、63路公交车到泰山路站下）。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14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报名时需带本人近期免冠正面2寸同版蓝底彩色照片3张（办证用）；另附身份证复印件一张（A4纸）。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承办单位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73"/>
        </w:tabs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1、主办单位：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中国石材协会南京工作联络站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73"/>
        </w:tabs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81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2、承办单位：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江苏洁天美地环境工程有限公司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人：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1538040 1946   025-86455443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常雪琴 1802150 4813   李  燕 1531208 1381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协办单位：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环保中华行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联系人： 王军 1866296 2688   刘丽芳 1352201 4066          </w:t>
      </w:r>
    </w:p>
    <w:p>
      <w:pPr>
        <w:keepNext w:val="0"/>
        <w:keepLines w:val="0"/>
        <w:pageBreakBefore w:val="0"/>
        <w:tabs>
          <w:tab w:val="left" w:pos="373"/>
        </w:tabs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交费方式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483" w:leftChars="230" w:right="0" w:rightChars="0" w:firstLine="280" w:firstLineChars="1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户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洁天美地环境工程有限公司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483" w:leftChars="230" w:right="0" w:rightChars="0" w:firstLine="280" w:firstLineChars="1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开户银行：工行南京应天大街支行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483" w:leftChars="230" w:right="0" w:rightChars="0" w:firstLine="280" w:firstLineChars="1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148590</wp:posOffset>
            </wp:positionV>
            <wp:extent cx="1302385" cy="1302385"/>
            <wp:effectExtent l="0" t="0" r="12065" b="12065"/>
            <wp:wrapNone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290195</wp:posOffset>
            </wp:positionV>
            <wp:extent cx="1302385" cy="1302385"/>
            <wp:effectExtent l="0" t="0" r="12065" b="12065"/>
            <wp:wrapNone/>
            <wp:docPr id="4" name="图片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    号： 4301 0308 1910 0000 932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0" w:lineRule="exact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-3000375</wp:posOffset>
            </wp:positionH>
            <wp:positionV relativeFrom="paragraph">
              <wp:posOffset>395605</wp:posOffset>
            </wp:positionV>
            <wp:extent cx="1574800" cy="1562100"/>
            <wp:effectExtent l="0" t="0" r="635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中国石材协会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南京工作联络站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石材工国家职业资格培训基地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护理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二〇一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十三日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石材护理从业资格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技能鉴定申请表</w:t>
      </w:r>
    </w:p>
    <w:p>
      <w:pPr>
        <w:spacing w:line="480" w:lineRule="auto"/>
        <w:jc w:val="both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72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80"/>
        <w:gridCol w:w="795"/>
        <w:gridCol w:w="660"/>
        <w:gridCol w:w="1335"/>
        <w:gridCol w:w="1247"/>
        <w:gridCol w:w="298"/>
        <w:gridCol w:w="1152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571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申报工种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石材护理工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申报等级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本工种工龄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2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鉴定成绩：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理论知识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exact"/>
        </w:trPr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参加过何种技能比赛取得何种成绩及有何特殊业绩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份  证  复  印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exact"/>
        </w:trPr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鉴定单位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7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firstLine="669" w:firstLineChars="223"/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符合申报条件，同意参加鉴定。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0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decorative"/>
    <w:pitch w:val="default"/>
    <w:sig w:usb0="00000003" w:usb1="082E0000" w:usb2="00000016" w:usb3="00000000" w:csb0="0010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7A8C"/>
    <w:multiLevelType w:val="singleLevel"/>
    <w:tmpl w:val="575F7A8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5912"/>
    <w:rsid w:val="01C809F5"/>
    <w:rsid w:val="01D76D14"/>
    <w:rsid w:val="038A1C02"/>
    <w:rsid w:val="08F935C9"/>
    <w:rsid w:val="0B891AA9"/>
    <w:rsid w:val="11B17F14"/>
    <w:rsid w:val="12894287"/>
    <w:rsid w:val="157A5D4B"/>
    <w:rsid w:val="1A643C5B"/>
    <w:rsid w:val="1BC5238D"/>
    <w:rsid w:val="1D7D5A2E"/>
    <w:rsid w:val="1DBE511B"/>
    <w:rsid w:val="1ECF19C7"/>
    <w:rsid w:val="228C7DBD"/>
    <w:rsid w:val="238C4388"/>
    <w:rsid w:val="274475A9"/>
    <w:rsid w:val="298A69FF"/>
    <w:rsid w:val="30231D7C"/>
    <w:rsid w:val="3BB44F02"/>
    <w:rsid w:val="3D86690D"/>
    <w:rsid w:val="409020EA"/>
    <w:rsid w:val="426A2DC0"/>
    <w:rsid w:val="4974391B"/>
    <w:rsid w:val="50E07709"/>
    <w:rsid w:val="520233B2"/>
    <w:rsid w:val="5EE373AA"/>
    <w:rsid w:val="60BD03BC"/>
    <w:rsid w:val="672A1516"/>
    <w:rsid w:val="67525F91"/>
    <w:rsid w:val="734732AF"/>
    <w:rsid w:val="73B65912"/>
    <w:rsid w:val="75CB5DED"/>
    <w:rsid w:val="778F5E53"/>
    <w:rsid w:val="77E05E39"/>
    <w:rsid w:val="792B03DA"/>
    <w:rsid w:val="79C05FA4"/>
    <w:rsid w:val="7AC7367E"/>
    <w:rsid w:val="7D55752F"/>
    <w:rsid w:val="7F186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2016-01-12T01:09:00Z</dcterms:created>
  <dc:creator>Administrator</dc:creator>
  <cp:lastModifiedBy>Administrator</cp:lastModifiedBy>
  <dcterms:modified xsi:type="dcterms:W3CDTF">2016-06-20T02:35:22Z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